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Create an Advertisement/Commercial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YOUR NAME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GROUP MEMBERS: </w:t>
      </w:r>
      <w:r w:rsidDel="00000000" w:rsidR="00000000" w:rsidRPr="00000000">
        <w:rPr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>
      <w:pPr>
        <w:spacing w:line="360" w:lineRule="auto"/>
        <w:ind w:left="5760" w:firstLine="0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HOUR: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Choose a group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or two (total) people</w:t>
      </w:r>
      <w:r w:rsidDel="00000000" w:rsidR="00000000" w:rsidRPr="00000000">
        <w:rPr>
          <w:sz w:val="24"/>
          <w:szCs w:val="24"/>
          <w:rtl w:val="0"/>
        </w:rPr>
        <w:t xml:space="preserve">.  If working with another person, you should each type on your own document.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With a group of one or two, create an advertisement that sells a product/idea from one of your classes.  Brainstorm in this space and then circle or change the color of the one you decide to sell/advertise.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 imaginary creature           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Musical instrument that plays  (whatever you’re learning) automatically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“Stay gold” glasses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Wheel and axle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Stone axe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Sling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Vacation to Fertile Crescent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Hammurabi's Code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from another culture you’ve studied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Magical protractor that makes ____________ angles/shapes for you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Magical paper mache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Automatic coding computer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Assyrian bodyguard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 should use cuneiform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 strong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thesis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MAP</w:t>
      </w:r>
      <w:r w:rsidDel="00000000" w:rsidR="00000000" w:rsidRPr="00000000">
        <w:rPr>
          <w:sz w:val="24"/>
          <w:szCs w:val="24"/>
          <w:rtl w:val="0"/>
        </w:rPr>
        <w:t xml:space="preserve">, then use at least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three persuasive techniques</w:t>
      </w:r>
      <w:r w:rsidDel="00000000" w:rsidR="00000000" w:rsidRPr="00000000">
        <w:rPr>
          <w:sz w:val="24"/>
          <w:szCs w:val="24"/>
          <w:rtl w:val="0"/>
        </w:rPr>
        <w:t xml:space="preserve"> in a technology-based advertisement.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20" w:lineRule="auto"/>
        <w:ind w:left="144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Thesis:  Buy this product     OR    Everyone needs this product     OR         This product is the best.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144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MAP: (this is WHY)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Persuasive techniques: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Choose how you will sell your product: commercial or advertisement?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format or program will you use?  Type it below.  The actual format and program used is completely up to you! 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creative, work collaboratively, and read the list of requirements. NOTE: this is an individual grade, which is based on my observations and your group’s feedback.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classmates will evaluate your end product (and vice versa). Make something you are proud of!  This is due </w:t>
      </w:r>
      <w:r w:rsidDel="00000000" w:rsidR="00000000" w:rsidRPr="00000000">
        <w:rPr>
          <w:b w:val="1"/>
          <w:color w:val="ff00ff"/>
          <w:sz w:val="24"/>
          <w:szCs w:val="24"/>
          <w:u w:val="single"/>
          <w:rtl w:val="0"/>
        </w:rPr>
        <w:t xml:space="preserve">Tuesday, November 28</w:t>
      </w: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BEFORE class starts. This means you only have 4 days in class.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ladin" w:cs="Aladin" w:eastAsia="Aladin" w:hAnsi="Alad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855"/>
        <w:gridCol w:w="7785"/>
        <w:gridCol w:w="1020"/>
        <w:tblGridChange w:id="0">
          <w:tblGrid>
            <w:gridCol w:w="960"/>
            <w:gridCol w:w="855"/>
            <w:gridCol w:w="7785"/>
            <w:gridCol w:w="1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adin" w:cs="Aladin" w:eastAsia="Aladin" w:hAnsi="Aladin"/>
              </w:rPr>
            </w:pPr>
            <w:r w:rsidDel="00000000" w:rsidR="00000000" w:rsidRPr="00000000">
              <w:rPr>
                <w:rFonts w:ascii="Aladin" w:cs="Aladin" w:eastAsia="Aladin" w:hAnsi="Aladin"/>
                <w:rtl w:val="0"/>
              </w:rPr>
              <w:t xml:space="preserve">Score 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adin" w:cs="Aladin" w:eastAsia="Aladin" w:hAnsi="Aladin"/>
              </w:rPr>
            </w:pPr>
            <w:r w:rsidDel="00000000" w:rsidR="00000000" w:rsidRPr="00000000">
              <w:rPr>
                <w:rFonts w:ascii="Aladin" w:cs="Aladin" w:eastAsia="Aladin" w:hAnsi="Aladin"/>
                <w:rtl w:val="0"/>
              </w:rPr>
              <w:t xml:space="preserve">Points 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adin" w:cs="Aladin" w:eastAsia="Aladin" w:hAnsi="Aladin"/>
              </w:rPr>
            </w:pPr>
            <w:r w:rsidDel="00000000" w:rsidR="00000000" w:rsidRPr="00000000">
              <w:rPr>
                <w:rFonts w:ascii="Aladin" w:cs="Aladin" w:eastAsia="Aladin" w:hAnsi="Aladin"/>
                <w:rtl w:val="0"/>
              </w:rPr>
              <w:t xml:space="preserve">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adin" w:cs="Aladin" w:eastAsia="Aladin" w:hAnsi="Aladin"/>
              </w:rPr>
            </w:pPr>
            <w:r w:rsidDel="00000000" w:rsidR="00000000" w:rsidRPr="00000000">
              <w:rPr>
                <w:rFonts w:ascii="Aladin" w:cs="Aladin" w:eastAsia="Aladin" w:hAnsi="Aladin"/>
                <w:rtl w:val="0"/>
              </w:rPr>
              <w:t xml:space="preserve">Standard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You contributed equally and productively to the group. You remained on task and did not distract other groups.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W.6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SL.1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You listened to all ideas and ensured all voices were heard in the group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Your group is prepared and ready to present on time.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You listen attentively to other groups without distracting.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miri" w:cs="Amiri" w:eastAsia="Amiri" w:hAnsi="Ami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Advertisement is technology-based.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W.6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One persuasive technique used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W.1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 different persuasive technique used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 third persuasive technique used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All persuasive techniques used effectively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Message was clear and easy to understand/read/hear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W.4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Author’s purpose was clear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R.6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Thesis was evident and easy to understand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W.1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At least two reasons given to support thesis (MAP)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Advertisement was professional and free from surface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L.2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36"/>
                <w:szCs w:val="36"/>
                <w:rtl w:val="0"/>
              </w:rPr>
              <w:t xml:space="preserve">25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32"/>
                <w:szCs w:val="32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36"/>
                <w:szCs w:val="36"/>
                <w:rtl w:val="0"/>
              </w:rPr>
              <w:t xml:space="preserve">COMMENTS: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miri" w:cs="Amiri" w:eastAsia="Amiri" w:hAnsi="Ami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ladin" w:cs="Aladin" w:eastAsia="Aladin" w:hAnsi="Alad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ladin" w:cs="Aladin" w:eastAsia="Aladin" w:hAnsi="Alad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ladin" w:cs="Aladin" w:eastAsia="Aladin" w:hAnsi="Aladi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iri"/>
  <w:font w:name="Alad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adin-regular.ttf"/></Relationships>
</file>